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30FD6" w14:textId="41073133" w:rsidR="00362A2A" w:rsidRPr="00D04D8D" w:rsidRDefault="0056681C" w:rsidP="00FD3E9E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11.10.24 </w:t>
      </w:r>
      <w:r w:rsidR="006318BA" w:rsidRPr="00D04D8D"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="00362A2A" w:rsidRPr="00D04D8D">
        <w:rPr>
          <w:rFonts w:ascii="Times New Roman" w:hAnsi="Times New Roman" w:cs="Times New Roman"/>
          <w:b/>
          <w:bCs/>
          <w:sz w:val="32"/>
          <w:szCs w:val="32"/>
        </w:rPr>
        <w:t>Виды и способы сборки деталей под сварку.</w:t>
      </w:r>
    </w:p>
    <w:p w14:paraId="04634EED" w14:textId="1DD3D580" w:rsidR="00362A2A" w:rsidRPr="00D52D69" w:rsidRDefault="00AC2362" w:rsidP="00FD3E9E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Задание: прочитать текст и в рабочей тетради ответить письменно на вопросы под текстом.</w:t>
      </w:r>
      <w:r w:rsidR="00D52D69"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Выполненную работу сфотографировать и отправить на эл. почту edu.welding.i@gmail.com. С указанием даты</w:t>
      </w:r>
      <w:r w:rsidR="0056681C">
        <w:rPr>
          <w:rFonts w:ascii="Times New Roman" w:hAnsi="Times New Roman" w:cs="Times New Roman"/>
          <w:b/>
          <w:bCs/>
          <w:color w:val="FF0000"/>
          <w:sz w:val="32"/>
          <w:szCs w:val="32"/>
        </w:rPr>
        <w:t>, группы</w:t>
      </w:r>
      <w:r w:rsidR="00D52D69"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и фамилии.</w:t>
      </w:r>
    </w:p>
    <w:p w14:paraId="70D786D4" w14:textId="408C08FE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сварных конструкций представляет собой весьма ответственный и трудоемкий процесс. Хорошее качество сборки — первое и необходимое условие высокого качества сварки. При индивидуальном производстве сборка может занимать 30—50% общего времени изготовления сварной конструкции. При хорошем оснащении сборочных операций приспособлениями и кондукторами затраты времени на сборку сварных конструкций могут быть значительно уменьшены.</w:t>
      </w:r>
    </w:p>
    <w:p w14:paraId="4D840222" w14:textId="77777777" w:rsidR="00362A2A" w:rsidRP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78783770"/>
      <w:r w:rsidRPr="006318BA">
        <w:rPr>
          <w:rFonts w:ascii="Times New Roman" w:hAnsi="Times New Roman" w:cs="Times New Roman"/>
          <w:i/>
          <w:iCs/>
          <w:sz w:val="24"/>
          <w:szCs w:val="24"/>
        </w:rPr>
        <w:t xml:space="preserve">Сборка деталей под сварку выполняется с целью </w:t>
      </w:r>
      <w:bookmarkEnd w:id="0"/>
      <w:r w:rsidRPr="006318BA">
        <w:rPr>
          <w:rFonts w:ascii="Times New Roman" w:hAnsi="Times New Roman" w:cs="Times New Roman"/>
          <w:i/>
          <w:iCs/>
          <w:sz w:val="24"/>
          <w:szCs w:val="24"/>
        </w:rPr>
        <w:t>установления взаимного пространственного положения элементов сварных конструкций</w:t>
      </w:r>
    </w:p>
    <w:p w14:paraId="6999517F" w14:textId="4FD912EB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 Для уменьшения времени сборки, а также повышения её точности применяют различные приспособления: установочные детали, прижимные механизмы, стенды, кондукторы и др.</w:t>
      </w:r>
    </w:p>
    <w:p w14:paraId="6668260A" w14:textId="77777777" w:rsid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FFABDB3" w14:textId="1522782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Процесс сборки состоит из ряда последовательно выполняемых операций</w:t>
      </w:r>
      <w:r w:rsidR="00FD3E9E" w:rsidRPr="00FD3E9E">
        <w:rPr>
          <w:rFonts w:ascii="Times New Roman" w:hAnsi="Times New Roman" w:cs="Times New Roman"/>
          <w:sz w:val="24"/>
          <w:szCs w:val="24"/>
        </w:rPr>
        <w:t>:</w:t>
      </w:r>
    </w:p>
    <w:p w14:paraId="319BEC0B" w14:textId="4459CA78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 1. Подачи деталей, из которых собирается конструкция или узел, к месту сборки.</w:t>
      </w:r>
    </w:p>
    <w:p w14:paraId="3B402D74" w14:textId="016D6303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Подача деталей к месту сборки осуществляется с помощью подъемно-транспортного оборудования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(краны, конвейеры, тележки и т.п.).</w:t>
      </w:r>
    </w:p>
    <w:p w14:paraId="1C2D390B" w14:textId="79C10D85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2. Установить детали в сборочном</w:t>
      </w:r>
      <w:r w:rsidR="00FD3E9E" w:rsidRPr="00FD3E9E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приспособлении в определенном положении,</w:t>
      </w:r>
      <w:r w:rsidR="00FD3E9E" w:rsidRPr="00FD3E9E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зафиксировать и сварить.</w:t>
      </w:r>
    </w:p>
    <w:p w14:paraId="19FCAB50" w14:textId="0998873B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4DE4D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При выполнении сборочных операций необходимо:</w:t>
      </w:r>
    </w:p>
    <w:p w14:paraId="7439DEAF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1) точно выдерживать проектные размеры;</w:t>
      </w:r>
    </w:p>
    <w:p w14:paraId="6B20D13D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2) правильно и постоянно выдерживать зазоры;</w:t>
      </w:r>
    </w:p>
    <w:p w14:paraId="65080021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3) точно располагать детали по отношению друг к другу в соответствии с проектом;</w:t>
      </w:r>
    </w:p>
    <w:p w14:paraId="7EF9CC46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4) обеспечивать точное положение плоскостей собираемых элементов под углом их пересечения;</w:t>
      </w:r>
    </w:p>
    <w:p w14:paraId="501E94E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5) обеспечивать минимальный допуск на смещение поверхностей деталей стыковых соединений.</w:t>
      </w:r>
    </w:p>
    <w:p w14:paraId="404395AC" w14:textId="135CC9E9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br/>
      </w:r>
      <w:r w:rsidR="006318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FD3E9E">
        <w:rPr>
          <w:rFonts w:ascii="Times New Roman" w:hAnsi="Times New Roman" w:cs="Times New Roman"/>
          <w:sz w:val="24"/>
          <w:szCs w:val="24"/>
        </w:rPr>
        <w:t>Особенно жесткие требования к обеспечению зазоров и совмещений поверхностей предъявляются при сборке под автоматическую сварку.</w:t>
      </w:r>
    </w:p>
    <w:p w14:paraId="7BD1B7F4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CCAE9C8" w14:textId="44883E7A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При установлении последовательности сборочных операций необходимо руководствоваться следующим: </w:t>
      </w:r>
    </w:p>
    <w:p w14:paraId="68F8C93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1. Выполняемая сборочная операция не должна затруднять осуществление последующей операции.</w:t>
      </w:r>
    </w:p>
    <w:p w14:paraId="3897DC50" w14:textId="77777777" w:rsid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2. Размеры поступающих на сборку деталей и подготовка их кромок под сварку должны быть тщательно проверены. </w:t>
      </w:r>
    </w:p>
    <w:p w14:paraId="2B4C87BE" w14:textId="2C45984E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3. Выполнение дополнительных работ, в случае надобности, по пригонке деталей в целях точного соблюдения запроектированных зазоров, перекрытий и взаимного расположения </w:t>
      </w:r>
      <w:r w:rsidR="006318BA" w:rsidRPr="00FD3E9E">
        <w:rPr>
          <w:rFonts w:ascii="Times New Roman" w:hAnsi="Times New Roman" w:cs="Times New Roman"/>
          <w:sz w:val="24"/>
          <w:szCs w:val="24"/>
        </w:rPr>
        <w:t>их, согласно чертежу,</w:t>
      </w:r>
      <w:r w:rsidRPr="00FD3E9E">
        <w:rPr>
          <w:rFonts w:ascii="Times New Roman" w:hAnsi="Times New Roman" w:cs="Times New Roman"/>
          <w:sz w:val="24"/>
          <w:szCs w:val="24"/>
        </w:rPr>
        <w:t xml:space="preserve"> должно осуществляться легко и быстро.</w:t>
      </w:r>
    </w:p>
    <w:p w14:paraId="32005D6A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4. Обеспечение соответствующими инструментами и приспособлениями, облегчающими правильность установки деталей и закрепление их в требуемом положении.</w:t>
      </w:r>
      <w:r w:rsidRPr="00FD3E9E">
        <w:rPr>
          <w:rFonts w:ascii="Times New Roman" w:hAnsi="Times New Roman" w:cs="Times New Roman"/>
          <w:sz w:val="24"/>
          <w:szCs w:val="24"/>
        </w:rPr>
        <w:br/>
      </w:r>
    </w:p>
    <w:p w14:paraId="30128D81" w14:textId="77777777" w:rsid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Разработка технологического процесса сборки конструкций тесно связана с выбором рациональных типов имеющихся в цехе приспособлений и проектированием новых приспособлений и кондукторов в зависимости от особенностей изделия и принятого метода сварки. </w:t>
      </w:r>
      <w:r w:rsidR="006318B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EE0D7B3" w14:textId="50859784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lastRenderedPageBreak/>
        <w:t>К разработанным технологическим процессам сборки и сварки должны быть приложены операционные, инструкционные и нормировочные карточки.</w:t>
      </w:r>
    </w:p>
    <w:p w14:paraId="52BFCEE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77441E6" w14:textId="7C779B50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сварных конструкций может осуществляться:</w:t>
      </w:r>
    </w:p>
    <w:p w14:paraId="021FE1A1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1) по разметке;</w:t>
      </w:r>
    </w:p>
    <w:p w14:paraId="1C1F96BC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2) по контрольным отверстиям;</w:t>
      </w:r>
    </w:p>
    <w:p w14:paraId="02E67B73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3) при помощи шаблонов, упоров, фиксаторов и специальных приспособлений (кондукторов), облегчающих сборочные операции.</w:t>
      </w:r>
    </w:p>
    <w:p w14:paraId="5F1AAA64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D07A05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по разметке: Сборка по разметке состоит в том, что на одних деталях путем промера линейкой размечают места расположения других деталей</w:t>
      </w:r>
    </w:p>
    <w:p w14:paraId="12A55405" w14:textId="02E8616C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A2BF8" w14:textId="4AD80DDB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>Сборка по контрольным отверстиям:</w:t>
      </w:r>
    </w:p>
    <w:p w14:paraId="1AD506C5" w14:textId="27EE1047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 xml:space="preserve">При сборке по контрольным отверстиям заданное расположение деталей достигается путем соединения их болтами и штырями, входящими в контрольные отверстия. Такой метод сборки применяется в тех случаях, когда другими путями затруднительно осуществить точное расположение деталей или когда имеются в соединяемых деталях готовые отверстия, которые можно использовать при сборке. </w:t>
      </w:r>
    </w:p>
    <w:p w14:paraId="79717892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2B8469" w14:textId="72F3356E" w:rsidR="00362A2A" w:rsidRP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18BA">
        <w:rPr>
          <w:rFonts w:ascii="Times New Roman" w:hAnsi="Times New Roman" w:cs="Times New Roman"/>
          <w:i/>
          <w:iCs/>
          <w:sz w:val="24"/>
          <w:szCs w:val="24"/>
        </w:rPr>
        <w:t>Достоинства: Сборка по разметке и сборка по контрольным отверстиям применяется при индивидуальном производстве, когда изготовление специальных приспособлений нерационально</w:t>
      </w:r>
      <w:r w:rsidR="006318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A5F8D5" w14:textId="77777777" w:rsid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94DAC76" w14:textId="7755B24C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однотипных конструкций серийного и массового производства осуществляется при помощи шаблонов, различных фиксаторов и специальных кондукторов, облегчающих и ускоряющих выполнение рабочих операций при сборке</w:t>
      </w:r>
    </w:p>
    <w:p w14:paraId="6A0AE72F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DFA2E92" w14:textId="1B00A711" w:rsidR="00362A2A" w:rsidRPr="00B15252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b/>
          <w:bCs/>
          <w:sz w:val="24"/>
          <w:szCs w:val="24"/>
        </w:rPr>
        <w:t>Способы сборки</w:t>
      </w:r>
      <w:r w:rsidR="00B152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5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D94D96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A7A87E" w14:textId="2BF1339F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По характеру сборочно-сварочных работ при изготовлении конструкций сборка делится на сборку всей конструкции,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сборку узлов (узловая сборка)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и монтажную сборку.</w:t>
      </w:r>
    </w:p>
    <w:p w14:paraId="61F7BE9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7D5578" w14:textId="6384EEF5" w:rsidR="00362A2A" w:rsidRP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2A2A" w:rsidRPr="006318BA">
        <w:rPr>
          <w:rFonts w:ascii="Times New Roman" w:hAnsi="Times New Roman" w:cs="Times New Roman"/>
          <w:sz w:val="24"/>
          <w:szCs w:val="24"/>
          <w:u w:val="single"/>
        </w:rPr>
        <w:t>Метод общей сборки:</w:t>
      </w:r>
    </w:p>
    <w:p w14:paraId="095C8EE5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При изготовлении сварных конструкций широко используют так называемый метод общей сборки сварной конструкции. Схему полной сборки конструкции с последующей сваркой обычно используют для изготовления конструкций невысокой сложности, состоящих из небольшого числа деталей с легкодоступными для выполнения соединениями. Конструкцию сначала полностью собирают, закрепляя ее элементы струбцинами, фиксаторами, прихватками и другими приспособлениями, после чего собранную конструкцию передают на сварочный участок для выполнения сварки всех соединений. Если это не удается, то детали последовательно присоединяют к уже сваренной конструкции.</w:t>
      </w:r>
    </w:p>
    <w:p w14:paraId="3EE2AA6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DD79BAA" w14:textId="1F546DCA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>Сварные узлы и конструкции часто собирают на сварочных прихватках. Прихватки представляют собой короткие сварные швы (15-50 мм в зависимости от толщины свариваемых элементов и длины шва).</w:t>
      </w:r>
    </w:p>
    <w:p w14:paraId="037BB363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Для фиксации взаимного положения подлежащих сварке деталей сечение прихваточного шва должно составлять примерно 1/3 сечения основного шва. Расстояние между прихватками обычно от 100 мм до 1 м.</w:t>
      </w:r>
    </w:p>
    <w:p w14:paraId="3B9D7C5C" w14:textId="598C15D0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 увеличением толщины свариваемых кромок увеличиваются высота, длина и шаг прихваток (Поперечное сечение прихватки не должно превышать 1/2 - 1/3 сечения полного шва.</w:t>
      </w:r>
    </w:p>
    <w:p w14:paraId="23B8B362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EE3A8DC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Требования к прихваткам:</w:t>
      </w:r>
    </w:p>
    <w:p w14:paraId="7F71867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lastRenderedPageBreak/>
        <w:t>Прихватки следует ставить в такой последовательности, которая исключает или сводит до минимума коробление листов.</w:t>
      </w:r>
    </w:p>
    <w:p w14:paraId="414180F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Прихватку длинных листов начинают с постановки прихваток на одном, а затем на другом концах соединения, третью прихватку ставят в середине. Остальные прихватки ставят между ними.</w:t>
      </w:r>
    </w:p>
    <w:p w14:paraId="630D2F7B" w14:textId="77777777" w:rsidR="00B15252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 xml:space="preserve">Прихватку следует выполнять электродами меньшего диаметра, чем для сварки той же детали; </w:t>
      </w:r>
    </w:p>
    <w:p w14:paraId="08FE5570" w14:textId="0F524AD3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длина дуги - не более диаметра электрода.</w:t>
      </w:r>
    </w:p>
    <w:p w14:paraId="12A61CD3" w14:textId="34525C98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C7E3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Собирать всю конструкцию на прихватках не рекомендуется даже при изготовлении ее с применением ручной сварки. Она может быть допущена только при изготовлении простейших сварных конструкций, составляемых из небольшого количества деталей.</w:t>
      </w:r>
    </w:p>
    <w:p w14:paraId="3972698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475BAC" w14:textId="4CECF31C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 xml:space="preserve">Недостатки сборки всей </w:t>
      </w:r>
      <w:r w:rsidR="00B15252" w:rsidRPr="00B15252">
        <w:rPr>
          <w:rFonts w:ascii="Times New Roman" w:hAnsi="Times New Roman" w:cs="Times New Roman"/>
          <w:sz w:val="24"/>
          <w:szCs w:val="24"/>
        </w:rPr>
        <w:t>конструкции:</w:t>
      </w:r>
      <w:r w:rsidRPr="00B1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4CA72" w14:textId="786BFFD1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4185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1. Невозможность применения механизированных методов сварки для многих швов, находящихся в различных положениях в пространстве (горизонтальные, вертикальные и потолочные) и находящихся в труднодоступных местах.</w:t>
      </w:r>
    </w:p>
    <w:p w14:paraId="00A6538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2. Громоздкая и трудоемкая кантовка тяжеловесных конструкций и конструкций с большими габаритными размерами.</w:t>
      </w:r>
    </w:p>
    <w:p w14:paraId="07DEB23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3. Неудобное положение сварщика при выполнении швов в труднодоступных местах, что снижает производительность и понижает качество сварных швов.</w:t>
      </w:r>
    </w:p>
    <w:p w14:paraId="0568AC5A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4. Высокие остаточные напряжения, которые образуются из-за невозможности осуществления свободной усадки швов и которые иногда могут привести к образованию трещин и даже к самопроизвольному разрушению конструкций в цехах после окончания сварочных работ.</w:t>
      </w:r>
    </w:p>
    <w:p w14:paraId="1BA89DAD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5. Накапливание остаточных деформаций, которые могут достигнуть такой величины, что правка станет невозможной и конструкция будет забракована.</w:t>
      </w:r>
    </w:p>
    <w:p w14:paraId="2EB5AEA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FB2D95" w14:textId="5ED4C2DB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252">
        <w:rPr>
          <w:rFonts w:ascii="Times New Roman" w:hAnsi="Times New Roman" w:cs="Times New Roman"/>
          <w:sz w:val="24"/>
          <w:szCs w:val="24"/>
          <w:u w:val="single"/>
        </w:rPr>
        <w:t>Сборка и сварка отдельных узлов:</w:t>
      </w:r>
    </w:p>
    <w:p w14:paraId="61105939" w14:textId="6D9D17A5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0174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Наиболее целесообразными видами сборки и сварки конструкций является метод секционной сборки, предусматривающий сборку и сварку отдельных узлов, из которых состоит конструкция, а затем сборку и сварку всей конструкции в цехах или на монтаже.</w:t>
      </w:r>
    </w:p>
    <w:p w14:paraId="5E4C6E38" w14:textId="77777777" w:rsid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DAEAB8" w14:textId="123D8CBA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Узловая</w:t>
      </w:r>
      <w:r w:rsidR="00B15252">
        <w:rPr>
          <w:rFonts w:ascii="Times New Roman" w:hAnsi="Times New Roman" w:cs="Times New Roman"/>
          <w:sz w:val="24"/>
          <w:szCs w:val="24"/>
        </w:rPr>
        <w:t xml:space="preserve"> </w:t>
      </w:r>
      <w:r w:rsidRPr="00B15252">
        <w:rPr>
          <w:rFonts w:ascii="Times New Roman" w:hAnsi="Times New Roman" w:cs="Times New Roman"/>
          <w:sz w:val="24"/>
          <w:szCs w:val="24"/>
        </w:rPr>
        <w:t>(секционная) сборка и сварка дают возможность механизировать сборочно-сварочные операции, повысить качество сборочно-сварочных работ и производительность труда.</w:t>
      </w:r>
    </w:p>
    <w:p w14:paraId="1A6B777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50C7C" w14:textId="75166770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Сборку деталей под сварку выполняют несколькими способами. Наиболее рационален метод секционной сборки, предусматривающий</w:t>
      </w:r>
    </w:p>
    <w:p w14:paraId="58924AEA" w14:textId="3F2BE0F1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При такой схеме сборочного процесса число одновременно занятых рабочих или фронт сборочных работ значительно больше, поэтому длительность сборочного цикла в 3 — 4 раза меньше, чем при последовательной сборке.</w:t>
      </w:r>
    </w:p>
    <w:p w14:paraId="7F50CE91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C1BCF" w14:textId="5709549A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Преимущества узловой сборки:</w:t>
      </w:r>
    </w:p>
    <w:p w14:paraId="7A109E3B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1) возможность автоматизации сварочных работ, так как швы более доступны и кантовка узла значительно легче, чем кантовка всей конструкции; 2) детали свариваются в свободном состоянии и остаточные напряжения от поперечной усадки незначительны;</w:t>
      </w:r>
    </w:p>
    <w:p w14:paraId="6A9348F3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3) возможность создания поточных линий производства;</w:t>
      </w:r>
    </w:p>
    <w:p w14:paraId="2F627482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4) технологические недостатки сборочно-сварочных работ (деформации, напряжения и др.) могут быть легко исправлены в отдельных узлах и не создавать накопления этих недостатков в целой конструкции;</w:t>
      </w:r>
    </w:p>
    <w:p w14:paraId="6F1C7E1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5) возможность механизации сборочных операций и поднятия культуры производства на более высокую ступень.</w:t>
      </w:r>
    </w:p>
    <w:p w14:paraId="331DEA2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4FBE6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Дальнейшее развитие изготовления сварных конструкций требует создания механизированной оснастки сборочно-сварочных работ, повышения точности размеров узлов, которые в цехах и на монтаже соединяются в целую сварную конструкцию.</w:t>
      </w:r>
    </w:p>
    <w:p w14:paraId="56DCCC9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Выбор схемы сборки конструкции влияет на продолжительность и трудоемкость сборочного процесса. Точность собираемой конструкции определяется способами сборки, которые зависят от типа производства, особенностей конструкции и технических условий. Сборочные работы можно производить с полной или неполной взаимозаменяемостью и с подгонкой деталей.</w:t>
      </w:r>
    </w:p>
    <w:p w14:paraId="6FA2DF8D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F8BAD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Виды взаимозаменяемости:</w:t>
      </w:r>
    </w:p>
    <w:p w14:paraId="37F4C46E" w14:textId="53AF39B8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Полная взаимозаменяемость деталей позволяет осуществлять сборку без какого-либо их подбора и подгонки при соблюдении технических требований. Необходимая точность деталей задается соответствующими допусками на их размеры. Этот способ сборки обычно применяется при серийном производстве конструкций, элементы которых подвергаются предварительной механической обработке.</w:t>
      </w:r>
    </w:p>
    <w:p w14:paraId="550CE917" w14:textId="04462788" w:rsidR="00362A2A" w:rsidRPr="00B15252" w:rsidRDefault="00C15EC9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Неполная взаимозаменяемость деталей размерной цепи требуется доработка одной из них в процессе выполнения сборочных операций. Этот способ сборки используется в авиационной промышленности, автомобилестроении и других отраслях. Это позволяет снизить требования к точности изготовления всех деталей, повысить точность сборки конструкции, не прибегая к большому объему трудоемких ручных подгоночных и доводочных операций.</w:t>
      </w:r>
    </w:p>
    <w:p w14:paraId="6B56ED9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43FC8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Подгонку осуществляют путем индивидуальной доработки каждой соединяемой детали. Способ сборки с подгонкой находит применение в единичном и мелкосерийном производстве, когда нецелесообразно использовать сложную техническую оснастку для изготовления деталей с высокой точностью.</w:t>
      </w:r>
    </w:p>
    <w:p w14:paraId="67FF27FA" w14:textId="77777777" w:rsid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D54F6A" w14:textId="77777777" w:rsid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3BB796" w14:textId="42AD7E5B" w:rsidR="00362A2A" w:rsidRP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04D8D">
        <w:rPr>
          <w:rFonts w:ascii="Times New Roman" w:hAnsi="Times New Roman" w:cs="Times New Roman"/>
          <w:sz w:val="32"/>
          <w:szCs w:val="32"/>
        </w:rPr>
        <w:t>К</w:t>
      </w:r>
      <w:r w:rsidR="00C15EC9" w:rsidRPr="00D04D8D">
        <w:rPr>
          <w:rFonts w:ascii="Times New Roman" w:hAnsi="Times New Roman" w:cs="Times New Roman"/>
          <w:sz w:val="32"/>
          <w:szCs w:val="32"/>
        </w:rPr>
        <w:t>онтрольные вопросы:</w:t>
      </w:r>
    </w:p>
    <w:p w14:paraId="18F99C80" w14:textId="3315F7FE" w:rsidR="00C15EC9" w:rsidRPr="00D04D8D" w:rsidRDefault="00C15EC9" w:rsidP="00C15E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04D8D">
        <w:rPr>
          <w:rFonts w:ascii="Times New Roman" w:hAnsi="Times New Roman" w:cs="Times New Roman"/>
          <w:i/>
          <w:iCs/>
          <w:sz w:val="32"/>
          <w:szCs w:val="32"/>
        </w:rPr>
        <w:t>С какой целью выполняется сборка деталей под сварку?</w:t>
      </w:r>
    </w:p>
    <w:p w14:paraId="4AFED417" w14:textId="1494FF61" w:rsidR="00362A2A" w:rsidRPr="00D04D8D" w:rsidRDefault="00C15EC9" w:rsidP="00C15E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04D8D">
        <w:rPr>
          <w:rFonts w:ascii="Times New Roman" w:hAnsi="Times New Roman" w:cs="Times New Roman"/>
          <w:i/>
          <w:iCs/>
          <w:sz w:val="32"/>
          <w:szCs w:val="32"/>
        </w:rPr>
        <w:t>Перечислить ряд последовательно выполняемых операций процесса сборки.</w:t>
      </w:r>
    </w:p>
    <w:p w14:paraId="465D135D" w14:textId="6637159E" w:rsidR="00C15EC9" w:rsidRDefault="00D04D8D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3. </w:t>
      </w:r>
      <w:r w:rsidR="00C15EC9" w:rsidRPr="00D04D8D">
        <w:rPr>
          <w:rFonts w:ascii="Times New Roman" w:hAnsi="Times New Roman" w:cs="Times New Roman"/>
          <w:i/>
          <w:iCs/>
          <w:sz w:val="32"/>
          <w:szCs w:val="32"/>
        </w:rPr>
        <w:t>Перечислить и дать характеристику основным способам сборки сварных конструкций</w:t>
      </w:r>
      <w:r w:rsidR="00C15EC9" w:rsidRPr="00D04D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F8F0B6" w14:textId="1266E36F" w:rsidR="00D04D8D" w:rsidRDefault="00D52D69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7ADF0A29" w14:textId="6DD60236" w:rsidR="00D04D8D" w:rsidRPr="00D04D8D" w:rsidRDefault="00D04D8D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04D8D" w:rsidRPr="00D04D8D" w:rsidSect="00D04D8D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A0A1B"/>
    <w:multiLevelType w:val="hybridMultilevel"/>
    <w:tmpl w:val="B5DA0402"/>
    <w:lvl w:ilvl="0" w:tplc="377A9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884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14"/>
    <w:rsid w:val="000D1014"/>
    <w:rsid w:val="000D2893"/>
    <w:rsid w:val="000E788F"/>
    <w:rsid w:val="00362A2A"/>
    <w:rsid w:val="0056681C"/>
    <w:rsid w:val="006318BA"/>
    <w:rsid w:val="00820191"/>
    <w:rsid w:val="008D55F4"/>
    <w:rsid w:val="00AC2362"/>
    <w:rsid w:val="00B15252"/>
    <w:rsid w:val="00C15EC9"/>
    <w:rsid w:val="00D04D8D"/>
    <w:rsid w:val="00D52D69"/>
    <w:rsid w:val="00E86DAB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C4C6"/>
  <w15:chartTrackingRefBased/>
  <w15:docId w15:val="{CE51C6DC-39DA-4BF9-8219-53B680DA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6</cp:revision>
  <dcterms:created xsi:type="dcterms:W3CDTF">2024-10-02T14:03:00Z</dcterms:created>
  <dcterms:modified xsi:type="dcterms:W3CDTF">2024-10-08T13:22:00Z</dcterms:modified>
</cp:coreProperties>
</file>